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EC65" w14:textId="77777777" w:rsidR="008F0620" w:rsidRDefault="008F0620" w:rsidP="008F0620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Terjedhet-e a koronavírus ivóvízzel vagy szennyvízzel?</w:t>
      </w:r>
    </w:p>
    <w:p w14:paraId="501CAB7E" w14:textId="77777777" w:rsidR="008F0620" w:rsidRDefault="008F0620" w:rsidP="008F0620">
      <w:pPr>
        <w:rPr>
          <w:rFonts w:ascii="Calibri" w:hAnsi="Calibri" w:cs="Calibri"/>
        </w:rPr>
      </w:pPr>
    </w:p>
    <w:p w14:paraId="76EBE194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</w:t>
      </w:r>
      <w:proofErr w:type="gramStart"/>
      <w:r>
        <w:rPr>
          <w:rFonts w:ascii="Calibri" w:hAnsi="Calibri" w:cs="Calibri"/>
        </w:rPr>
        <w:t>a megelőzésben</w:t>
      </w:r>
      <w:proofErr w:type="gramEnd"/>
      <w:r>
        <w:rPr>
          <w:rFonts w:ascii="Calibri" w:hAnsi="Calibri" w:cs="Calibri"/>
        </w:rPr>
        <w:t xml:space="preserve"> de nem jelentik azt, hogy a vizeinket veszélyeztetné. </w:t>
      </w:r>
    </w:p>
    <w:p w14:paraId="5239DEAE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1120930E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>
        <w:rPr>
          <w:rFonts w:ascii="Calibri" w:hAnsi="Calibri" w:cs="Calibri"/>
        </w:rPr>
        <w:t xml:space="preserve">. </w:t>
      </w:r>
    </w:p>
    <w:p w14:paraId="29B62B65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4CAB9B15" w14:textId="77777777"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ascii="Calibri" w:hAnsi="Calibri" w:cs="Calibri"/>
        </w:rPr>
        <w:t>fekális</w:t>
      </w:r>
      <w:proofErr w:type="spellEnd"/>
      <w:r>
        <w:rPr>
          <w:rFonts w:ascii="Calibri" w:hAnsi="Calibri"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ascii="Calibri" w:hAnsi="Calibri" w:cs="Calibri"/>
        </w:rPr>
        <w:t>pillanatszerűen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inaktiválódik</w:t>
      </w:r>
      <w:proofErr w:type="spellEnd"/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14:paraId="6E6942DA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5736974F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14:paraId="6457A41D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14:paraId="113FD464" w14:textId="77777777" w:rsidR="008F0620" w:rsidRDefault="008F0620" w:rsidP="008F0620">
      <w:pPr>
        <w:jc w:val="both"/>
        <w:rPr>
          <w:rFonts w:ascii="Calibri" w:hAnsi="Calibri" w:cs="Calibri"/>
        </w:rPr>
      </w:pPr>
    </w:p>
    <w:p w14:paraId="58C3AA5D" w14:textId="77777777"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14:paraId="656B87CD" w14:textId="77777777" w:rsidR="008F0620" w:rsidRDefault="008F0620" w:rsidP="008F0620">
      <w:pPr>
        <w:jc w:val="both"/>
      </w:pPr>
    </w:p>
    <w:p w14:paraId="6945B164" w14:textId="77777777" w:rsidR="001675FA" w:rsidRDefault="001675FA"/>
    <w:sectPr w:rsidR="001675FA" w:rsidSect="000F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20"/>
    <w:rsid w:val="000F0AD9"/>
    <w:rsid w:val="001675FA"/>
    <w:rsid w:val="005A141B"/>
    <w:rsid w:val="008F0620"/>
    <w:rsid w:val="009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B62"/>
  <w15:docId w15:val="{BFE737A5-0963-48B5-9D27-C9C7ECB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Titkárság</cp:lastModifiedBy>
  <cp:revision>2</cp:revision>
  <dcterms:created xsi:type="dcterms:W3CDTF">2020-03-11T13:53:00Z</dcterms:created>
  <dcterms:modified xsi:type="dcterms:W3CDTF">2020-03-11T13:53:00Z</dcterms:modified>
</cp:coreProperties>
</file>